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57" w:rsidRDefault="00FF5A57" w:rsidP="00FF5A57">
      <w:pPr>
        <w:pStyle w:val="2"/>
      </w:pPr>
      <w:r>
        <w:t>Библиография.</w:t>
      </w:r>
    </w:p>
    <w:p w:rsidR="00FF5A57" w:rsidRPr="00093F7B" w:rsidRDefault="00FF5A57" w:rsidP="00FF5A57">
      <w:pPr>
        <w:pStyle w:val="2"/>
      </w:pPr>
      <w:r>
        <w:t>Корнев</w:t>
      </w:r>
      <w:r>
        <w:t xml:space="preserve"> </w:t>
      </w:r>
      <w:r>
        <w:t>Александр Иванович</w:t>
      </w:r>
      <w:r>
        <w:t xml:space="preserve">. </w:t>
      </w:r>
      <w:bookmarkStart w:id="0" w:name="_GoBack"/>
      <w:bookmarkEnd w:id="0"/>
    </w:p>
    <w:p w:rsidR="00FF5A57" w:rsidRDefault="00FF5A57" w:rsidP="00FF5A57">
      <w:pPr>
        <w:shd w:val="clear" w:color="auto" w:fill="FFFFFF"/>
        <w:spacing w:after="60" w:line="360" w:lineRule="atLeast"/>
        <w:ind w:left="48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FF5A57" w:rsidRPr="00FF5A57" w:rsidRDefault="00FF5A57" w:rsidP="00FF5A57">
      <w:pPr>
        <w:numPr>
          <w:ilvl w:val="0"/>
          <w:numId w:val="4"/>
        </w:numPr>
        <w:shd w:val="clear" w:color="auto" w:fill="FFFFFF"/>
        <w:spacing w:after="60" w:line="360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>Глагол бить и его производные в псковских говорах // Межвузовская конференция по исторической лексикологии, лексикографии и языку писателя: Тез</w:t>
      </w:r>
      <w:proofErr w:type="gramStart"/>
      <w:r w:rsidRPr="00FF5A57">
        <w:rPr>
          <w:rFonts w:eastAsia="Times New Roman" w:cs="Times New Roman"/>
          <w:color w:val="000000"/>
          <w:lang w:eastAsia="ru-RU"/>
        </w:rPr>
        <w:t>.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FF5A57">
        <w:rPr>
          <w:rFonts w:eastAsia="Times New Roman" w:cs="Times New Roman"/>
          <w:color w:val="000000"/>
          <w:lang w:eastAsia="ru-RU"/>
        </w:rPr>
        <w:t>д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>окл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Л., 1961, С.44-46.</w:t>
      </w:r>
    </w:p>
    <w:p w:rsidR="00FF5A57" w:rsidRPr="00FF5A57" w:rsidRDefault="00FF5A57" w:rsidP="00FF5A57">
      <w:pPr>
        <w:numPr>
          <w:ilvl w:val="0"/>
          <w:numId w:val="4"/>
        </w:numPr>
        <w:shd w:val="clear" w:color="auto" w:fill="FFFFFF"/>
        <w:spacing w:after="60" w:line="360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Межвузовская конференция по вопросам исторической и региональной лексикологии и лексикографии //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Вестн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Ленингр. Гос. ун-та, 1962.  Сер</w:t>
      </w:r>
      <w:proofErr w:type="gramStart"/>
      <w:r w:rsidRPr="00FF5A57">
        <w:rPr>
          <w:rFonts w:eastAsia="Times New Roman" w:cs="Times New Roman"/>
          <w:color w:val="000000"/>
          <w:lang w:eastAsia="ru-RU"/>
        </w:rPr>
        <w:t>.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FF5A57">
        <w:rPr>
          <w:rFonts w:eastAsia="Times New Roman" w:cs="Times New Roman"/>
          <w:color w:val="000000"/>
          <w:lang w:eastAsia="ru-RU"/>
        </w:rPr>
        <w:t>и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>стории, языка и литературы, № 8. Был. 2. С.149-155.</w:t>
      </w:r>
    </w:p>
    <w:p w:rsidR="00FF5A57" w:rsidRPr="00FF5A57" w:rsidRDefault="00FF5A57" w:rsidP="00FF5A57">
      <w:pPr>
        <w:numPr>
          <w:ilvl w:val="0"/>
          <w:numId w:val="4"/>
        </w:numPr>
        <w:shd w:val="clear" w:color="auto" w:fill="FFFFFF"/>
        <w:spacing w:after="60" w:line="360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Русские названия рыб (в соавторстве с А. С. Гердом и М. П.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Русковой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) // Из истории слов и словарей / Под ред. Б. А. Ларина. Л., 1963.  С. 29-36.</w:t>
      </w:r>
    </w:p>
    <w:p w:rsidR="00FF5A57" w:rsidRPr="00FF5A57" w:rsidRDefault="00FF5A57" w:rsidP="00FF5A57">
      <w:pPr>
        <w:numPr>
          <w:ilvl w:val="0"/>
          <w:numId w:val="4"/>
        </w:numPr>
        <w:shd w:val="clear" w:color="auto" w:fill="FFFFFF"/>
        <w:spacing w:after="60" w:line="360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Список населенных пунктов, материал из которых поступил в картотеку Псковского областного словаря; Карта Псковской области с указанием этих пунктов; Лексические карты № 1 (Значение слова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бабурка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), № 3. // Псковский областной словарь с историческими данными.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1. Л., 1967. С. 27-41, вкладыш, 87, 91.</w:t>
      </w:r>
    </w:p>
    <w:p w:rsidR="00FF5A57" w:rsidRPr="00FF5A57" w:rsidRDefault="00FF5A57" w:rsidP="00FF5A57">
      <w:pPr>
        <w:numPr>
          <w:ilvl w:val="0"/>
          <w:numId w:val="4"/>
        </w:numPr>
        <w:shd w:val="clear" w:color="auto" w:fill="FFFFFF"/>
        <w:spacing w:after="60" w:line="360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Из истории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древнепсковской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фразеологии (биться отводом, биться до горла) // Псковские говоры.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2. Псков, 1968.</w:t>
      </w:r>
    </w:p>
    <w:p w:rsidR="00FF5A57" w:rsidRPr="00FF5A57" w:rsidRDefault="00FF5A57" w:rsidP="00FF5A57">
      <w:pPr>
        <w:numPr>
          <w:ilvl w:val="0"/>
          <w:numId w:val="4"/>
        </w:numPr>
        <w:shd w:val="clear" w:color="auto" w:fill="FFFFFF"/>
        <w:spacing w:after="60" w:line="360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>Б. А. Ларин и русская диалектология // Вопросы теории и истории языка. Л., 1969 С. 13-27.</w:t>
      </w:r>
    </w:p>
    <w:p w:rsidR="00FF5A57" w:rsidRPr="00FF5A57" w:rsidRDefault="00FF5A57" w:rsidP="00FF5A57">
      <w:pPr>
        <w:numPr>
          <w:ilvl w:val="0"/>
          <w:numId w:val="4"/>
        </w:numPr>
        <w:shd w:val="clear" w:color="auto" w:fill="FFFFFF"/>
        <w:spacing w:after="60" w:line="360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Именные образования с индоевропейскими суффиксами в русском языке //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Вестн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Ленингр. Гос. ун-та. Сер</w:t>
      </w:r>
      <w:proofErr w:type="gramStart"/>
      <w:r w:rsidRPr="00FF5A57">
        <w:rPr>
          <w:rFonts w:eastAsia="Times New Roman" w:cs="Times New Roman"/>
          <w:color w:val="000000"/>
          <w:lang w:eastAsia="ru-RU"/>
        </w:rPr>
        <w:t>.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FF5A57">
        <w:rPr>
          <w:rFonts w:eastAsia="Times New Roman" w:cs="Times New Roman"/>
          <w:color w:val="000000"/>
          <w:lang w:eastAsia="ru-RU"/>
        </w:rPr>
        <w:t>я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>зыка. 1970. № 20.</w:t>
      </w:r>
    </w:p>
    <w:p w:rsidR="00FF5A57" w:rsidRPr="00FF5A57" w:rsidRDefault="00FF5A57" w:rsidP="00FF5A57">
      <w:pPr>
        <w:numPr>
          <w:ilvl w:val="0"/>
          <w:numId w:val="4"/>
        </w:numPr>
        <w:shd w:val="clear" w:color="auto" w:fill="FFFFFF"/>
        <w:spacing w:after="60" w:line="360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Историко-этимологические разыскания в области семантики русских глаголов (бить, брить, бросать и однокоренные с ними слова):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Автореф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. канд.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дис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Л., 1971. С. 22.</w:t>
      </w:r>
    </w:p>
    <w:p w:rsidR="00FF5A57" w:rsidRPr="00FF5A57" w:rsidRDefault="00FF5A57" w:rsidP="00FF5A57">
      <w:pPr>
        <w:numPr>
          <w:ilvl w:val="0"/>
          <w:numId w:val="4"/>
        </w:numPr>
        <w:shd w:val="clear" w:color="auto" w:fill="FFFFFF"/>
        <w:spacing w:after="60" w:line="360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>К истории слова бронь // Актуальные проблемы лексикологии и лексикографии / Пермь, 1972. С. 233-239.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>Архаические элементы в семантике глагола бить /// Слово в лексико-семантической системе языка / Л., 1972. С. 62-64.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К этимологии слова бред // Этимологические исследования по русскому языку /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7. М., 1972. С.104-112.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>Происхождение и семантическое развитие слова баран // Русская историческая лексикография и лексикология. Вып.1</w:t>
      </w:r>
      <w:proofErr w:type="gramStart"/>
      <w:r w:rsidRPr="00FF5A57">
        <w:rPr>
          <w:rFonts w:eastAsia="Times New Roman" w:cs="Times New Roman"/>
          <w:color w:val="000000"/>
          <w:lang w:eastAsia="ru-RU"/>
        </w:rPr>
        <w:t xml:space="preserve"> / П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>од ред. С. С. Волкова. Л., 1972. С.62-71.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>Лингвистическая география // Русская диалектология: Учеб. пособие</w:t>
      </w:r>
      <w:proofErr w:type="gramStart"/>
      <w:r w:rsidRPr="00FF5A57">
        <w:rPr>
          <w:rFonts w:eastAsia="Times New Roman" w:cs="Times New Roman"/>
          <w:color w:val="000000"/>
          <w:lang w:eastAsia="ru-RU"/>
        </w:rPr>
        <w:t xml:space="preserve"> / П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>од ред. Н. А. Мещерского М., 1972. Гл.1. С.18-32.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Явления контаминации в псковских говорах (возникновение глагола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боруздить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) // Псковские говоры.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3 / Псков, 1973. С.233-245.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О некоторых славистических проблемах в работах Н. И. Толстого //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Вестн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Ленингр. ун-та 1973. № 8 С. 142-145.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Словарные статьи: бивать –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биять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, бороться –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босячиной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, браслет –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бряшить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, будто –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будтося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, бы -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бяшутка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; Лексические карты № 4 (Названия мелколепестника острого), № 5 (Значение слова бор в псковских говорах) // Псковский областной словарь с историческими данными.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2. Л., 1973. С.10-23, 127-133, 145-193, 197-199, 226-245, 64, 246.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lastRenderedPageBreak/>
        <w:t xml:space="preserve">Северные и северо-западные русские говоры как источник семантического развития (слово борода) //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Севенорусские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говоры /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2. Л., 1975. С. 90-96.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Б. А. Ларин. Лекции по истории русского литературного языка </w:t>
      </w:r>
      <w:proofErr w:type="gramStart"/>
      <w:r w:rsidRPr="00FF5A57">
        <w:rPr>
          <w:rFonts w:eastAsia="Times New Roman" w:cs="Times New Roman"/>
          <w:color w:val="000000"/>
          <w:lang w:eastAsia="ru-RU"/>
        </w:rPr>
        <w:t xml:space="preserve">( 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 xml:space="preserve">X – сер. </w:t>
      </w:r>
      <w:proofErr w:type="gramStart"/>
      <w:r w:rsidRPr="00FF5A57">
        <w:rPr>
          <w:rFonts w:eastAsia="Times New Roman" w:cs="Times New Roman"/>
          <w:color w:val="000000"/>
          <w:lang w:eastAsia="ru-RU"/>
        </w:rPr>
        <w:t>XVIII вв.), М., 1975.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 xml:space="preserve"> В составе редакционной коллегии.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О происхождении русского литературного языка. Лекция Б. А. Ларина. </w:t>
      </w:r>
      <w:proofErr w:type="gramStart"/>
      <w:r w:rsidRPr="00FF5A57">
        <w:rPr>
          <w:rFonts w:eastAsia="Times New Roman" w:cs="Times New Roman"/>
          <w:color w:val="000000"/>
          <w:lang w:eastAsia="ru-RU"/>
        </w:rPr>
        <w:t>Подготовлена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 xml:space="preserve"> к печати совместно с М. И. Приваловой. М., 1975. С.9-24.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>Язык летописей. Лекция Б. А. Ларина. Подготовка к печати. М., 1975. С.194-218.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Язык памятников, отражающих второе южнославянское влияние. Лекция Б. А. Ларина. </w:t>
      </w:r>
      <w:proofErr w:type="gramStart"/>
      <w:r w:rsidRPr="00FF5A57">
        <w:rPr>
          <w:rFonts w:eastAsia="Times New Roman" w:cs="Times New Roman"/>
          <w:color w:val="000000"/>
          <w:lang w:eastAsia="ru-RU"/>
        </w:rPr>
        <w:t>Подготовлена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 xml:space="preserve"> к печати совместно с О. С. Мжельской. М., 1975. С.237-51.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>Роль М. В. Ломоносова в развитии русского литературного языка. Лекция Б. А. Ларина. Подготовка к печати. И., 1975. С.297-309.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Б. А. Ларин. Историческая лексикология (вводные лекции к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спецсеминару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). </w:t>
      </w:r>
      <w:proofErr w:type="gramStart"/>
      <w:r w:rsidRPr="00FF5A57">
        <w:rPr>
          <w:rFonts w:eastAsia="Times New Roman" w:cs="Times New Roman"/>
          <w:color w:val="000000"/>
          <w:lang w:eastAsia="ru-RU"/>
        </w:rPr>
        <w:t xml:space="preserve">Подготовлены к печати совместно с Г. А.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Лилич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И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. С.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Лутовиновой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 xml:space="preserve"> – История русского языка и общее языкознание. М., 1977. С. 11-43,.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К истории слова битва //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Севернорусские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говоры /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3. Л., 1979. С.88-93.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>Реликты древней истории глагола брить в псковских говорах // Псковские говоры: Сборник научных трудов / Л., 1979, С.31-35.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Словарные статьи: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воименовати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-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воловщик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// Псковский областной словарь с историческими данными.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4. Л., 1979. С. 99-115.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Словарные статьи: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волога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-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вотачка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// Псковский областной словарь,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4. Л., 1979. С. 115-183 - Редактирование.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>О разграничении сложных слов и сходных с ними субстантивных словосочетаний // 1980. С. 131-144.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>Об омонимии в русском языке // 1980. С. 143-147.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Словарные статьи: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богъ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-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быти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, тайна -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творити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// Лексика и фразеология "Моления" Даниила Заточника</w:t>
      </w:r>
      <w:proofErr w:type="gramStart"/>
      <w:r w:rsidRPr="00FF5A57">
        <w:rPr>
          <w:rFonts w:eastAsia="Times New Roman" w:cs="Times New Roman"/>
          <w:color w:val="000000"/>
          <w:lang w:eastAsia="ru-RU"/>
        </w:rPr>
        <w:t xml:space="preserve"> / П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>од ред. Е.М. Иссерлин. Л., 1981. С. 20-27, 197-199.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>Роль устойчивых словосочетаний в развитии семантики слова // Современная русская лексикография 1980 / Л. 1981.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Словарные статьи: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вхлыпку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-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выболеться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// Псковски!' областной словарь с историческими данными.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5, Л., 1983. С.101-115.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Псковский областной словарь.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5. Л., 1983. В составе редакционной коллегии.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Псковский областной словарь.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6. Л., 1984. В составе редакционной коллегии,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Словарные статьи: глушить -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голометь</w:t>
      </w:r>
      <w:proofErr w:type="spellEnd"/>
      <w:proofErr w:type="gramStart"/>
      <w:r w:rsidRPr="00FF5A57">
        <w:rPr>
          <w:rFonts w:eastAsia="Times New Roman" w:cs="Times New Roman"/>
          <w:color w:val="000000"/>
          <w:lang w:eastAsia="ru-RU"/>
        </w:rPr>
        <w:t xml:space="preserve"> ,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горсечик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-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грандина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// Псковский областной словарь,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7, Л., 1986. С. 4-65; 103-184. - Редактирование.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Словарные статьи: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голомутка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- гора,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горахвостова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–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горовская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, пристань,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горон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-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гороше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// Псковский областной словарь.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7, Л., 1986. С.65-90, 92-118, 129-133.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>О полисемии и омонимии в словаре (К проблеме семантической деривации) // Русская историческая лексикология и лексикография</w:t>
      </w:r>
      <w:proofErr w:type="gramStart"/>
      <w:r w:rsidRPr="00FF5A57">
        <w:rPr>
          <w:rFonts w:eastAsia="Times New Roman" w:cs="Times New Roman"/>
          <w:color w:val="000000"/>
          <w:lang w:eastAsia="ru-RU"/>
        </w:rPr>
        <w:t xml:space="preserve"> / П</w:t>
      </w:r>
      <w:proofErr w:type="gramEnd"/>
      <w:r w:rsidRPr="00FF5A57">
        <w:rPr>
          <w:rFonts w:eastAsia="Times New Roman" w:cs="Times New Roman"/>
          <w:color w:val="000000"/>
          <w:lang w:eastAsia="ru-RU"/>
        </w:rPr>
        <w:t xml:space="preserve">од ред. О. А. Черепановой.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4. Л., 1987.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240" w:line="288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Борис Александрович Ларин: Библиографический указатель. Самарканд, 1988. Вступительная статья. В соавторстве с И. С.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Лутовиновой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С. 3.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60" w:line="360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Словарные статьи: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грандировать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–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грошишка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// Псковский областной словарь.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8.</w:t>
      </w:r>
      <w:r w:rsidRPr="00FF5A57">
        <w:t xml:space="preserve"> </w:t>
      </w:r>
      <w:r w:rsidRPr="00FF5A57">
        <w:t>Л., 1990.</w:t>
      </w:r>
    </w:p>
    <w:p w:rsidR="00FF5A57" w:rsidRPr="00FF5A57" w:rsidRDefault="00FF5A57" w:rsidP="00FF5A57">
      <w:pPr>
        <w:pStyle w:val="a4"/>
        <w:numPr>
          <w:ilvl w:val="0"/>
          <w:numId w:val="4"/>
        </w:numPr>
        <w:shd w:val="clear" w:color="auto" w:fill="FFFFFF"/>
        <w:spacing w:after="60" w:line="360" w:lineRule="atLeast"/>
        <w:jc w:val="both"/>
        <w:rPr>
          <w:rFonts w:eastAsia="Times New Roman" w:cs="Times New Roman"/>
          <w:color w:val="000000"/>
          <w:lang w:eastAsia="ru-RU"/>
        </w:rPr>
      </w:pPr>
      <w:r w:rsidRPr="00FF5A57">
        <w:rPr>
          <w:rFonts w:eastAsia="Times New Roman" w:cs="Times New Roman"/>
          <w:color w:val="000000"/>
          <w:lang w:eastAsia="ru-RU"/>
        </w:rPr>
        <w:t xml:space="preserve">Словарные статьи: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гружной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-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губяный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,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гумага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-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гурьихин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 xml:space="preserve"> // Псковский областной словарь. </w:t>
      </w:r>
      <w:proofErr w:type="spellStart"/>
      <w:r w:rsidRPr="00FF5A57">
        <w:rPr>
          <w:rFonts w:eastAsia="Times New Roman" w:cs="Times New Roman"/>
          <w:color w:val="000000"/>
          <w:lang w:eastAsia="ru-RU"/>
        </w:rPr>
        <w:t>Вып</w:t>
      </w:r>
      <w:proofErr w:type="spellEnd"/>
      <w:r w:rsidRPr="00FF5A57">
        <w:rPr>
          <w:rFonts w:eastAsia="Times New Roman" w:cs="Times New Roman"/>
          <w:color w:val="000000"/>
          <w:lang w:eastAsia="ru-RU"/>
        </w:rPr>
        <w:t>. 8.</w:t>
      </w:r>
      <w:r w:rsidRPr="00FF5A57">
        <w:t xml:space="preserve"> </w:t>
      </w:r>
      <w:r w:rsidRPr="00FF5A57">
        <w:t>Л., 1990.</w:t>
      </w:r>
    </w:p>
    <w:p w:rsidR="00E21412" w:rsidRDefault="00FF5A57"/>
    <w:sectPr w:rsidR="00E2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AE7"/>
    <w:multiLevelType w:val="hybridMultilevel"/>
    <w:tmpl w:val="2D5C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1651"/>
    <w:multiLevelType w:val="multilevel"/>
    <w:tmpl w:val="B154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51589"/>
    <w:multiLevelType w:val="multilevel"/>
    <w:tmpl w:val="9976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97867"/>
    <w:multiLevelType w:val="hybridMultilevel"/>
    <w:tmpl w:val="B3624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F3"/>
    <w:rsid w:val="00511CF3"/>
    <w:rsid w:val="00BA0BCD"/>
    <w:rsid w:val="00D53A8D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5A5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5A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5A5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5A5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5A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5A5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2015-05-13T13:15:00Z</dcterms:created>
  <dcterms:modified xsi:type="dcterms:W3CDTF">2015-05-13T13:18:00Z</dcterms:modified>
</cp:coreProperties>
</file>